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1A5" w:rsidRDefault="00F201A6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="000760D0"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2B5987" w:rsidRDefault="002B5987" w:rsidP="002B5987">
      <w:pPr>
        <w:spacing w:line="100" w:lineRule="atLeast"/>
        <w:jc w:val="center"/>
        <w:rPr>
          <w:rFonts w:hint="eastAsia"/>
        </w:rPr>
      </w:pPr>
      <w:bookmarkStart w:id="0" w:name="_Hlk87802828"/>
      <w:bookmarkEnd w:id="0"/>
      <w:r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</w:t>
      </w:r>
      <w:r w:rsidR="007B4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М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7B4A5D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Протокол № 6</w:t>
      </w:r>
      <w:r w:rsidR="000760D0"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 w:rsidR="000760D0">
        <w:rPr>
          <w:color w:val="000000"/>
          <w:spacing w:val="-5"/>
          <w:sz w:val="28"/>
          <w:szCs w:val="28"/>
          <w:highlight w:val="white"/>
        </w:rPr>
        <w:t>от  «</w:t>
      </w:r>
      <w:r w:rsidR="000760D0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  <w:u w:val="single"/>
        </w:rPr>
        <w:t>0</w:t>
      </w:r>
      <w:r w:rsidR="000760D0">
        <w:rPr>
          <w:color w:val="000000"/>
          <w:spacing w:val="-5"/>
          <w:sz w:val="28"/>
          <w:szCs w:val="28"/>
          <w:highlight w:val="white"/>
        </w:rPr>
        <w:t xml:space="preserve"> »  </w:t>
      </w:r>
      <w:r>
        <w:rPr>
          <w:color w:val="000000"/>
          <w:spacing w:val="-5"/>
          <w:sz w:val="28"/>
          <w:szCs w:val="28"/>
          <w:highlight w:val="white"/>
        </w:rPr>
        <w:t>июня</w:t>
      </w:r>
      <w:r w:rsidR="000760D0">
        <w:rPr>
          <w:color w:val="000000"/>
          <w:spacing w:val="-5"/>
          <w:sz w:val="28"/>
          <w:szCs w:val="28"/>
          <w:highlight w:val="white"/>
        </w:rPr>
        <w:t xml:space="preserve"> </w:t>
      </w:r>
      <w:r w:rsidR="000760D0"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>
        <w:rPr>
          <w:color w:val="000000"/>
          <w:spacing w:val="-5"/>
          <w:sz w:val="28"/>
          <w:szCs w:val="28"/>
          <w:highlight w:val="white"/>
          <w:u w:val="single"/>
        </w:rPr>
        <w:t>4</w:t>
      </w:r>
      <w:r w:rsidR="000760D0"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2B5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 xml:space="preserve">Составитель: </w:t>
      </w:r>
      <w:r w:rsidR="000760D0">
        <w:rPr>
          <w:color w:val="000000"/>
          <w:sz w:val="28"/>
          <w:szCs w:val="28"/>
        </w:rPr>
        <w:t>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О</w:t>
      </w:r>
      <w:r w:rsidR="003062DB"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УП</w:t>
      </w:r>
      <w:r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.0</w:t>
      </w:r>
      <w:r w:rsidR="003062DB"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3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Pr="002B5987" w:rsidRDefault="000760D0" w:rsidP="002B5987">
      <w:pPr>
        <w:spacing w:line="100" w:lineRule="atLeast"/>
        <w:jc w:val="both"/>
        <w:rPr>
          <w:rFonts w:hint="eastAsi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2B5987"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2B598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B900C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2B5987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2B59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1.3.1. </w:t>
      </w:r>
      <w:r w:rsidR="00DF09E7" w:rsidRPr="002B59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2"/>
      <w:r w:rsidRPr="002B59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F09E7" w:rsidP="00B900C0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B59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B207D0" w:rsidTr="00221046">
        <w:tc>
          <w:tcPr>
            <w:tcW w:w="2972" w:type="dxa"/>
            <w:tcBorders>
              <w:bottom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B207D0" w:rsidTr="00221046">
        <w:tc>
          <w:tcPr>
            <w:tcW w:w="2972" w:type="dxa"/>
            <w:tcBorders>
              <w:top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B207D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59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B207D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B207D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207D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207D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207D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207D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207D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7B3B28" w:rsidRPr="00B207D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207D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207D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207D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207D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:rsidR="007B3B28" w:rsidRPr="00B207D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bookmarkStart w:id="3" w:name="_GoBack"/>
            <w:bookmarkEnd w:id="3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b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b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DF09E7" w:rsidRPr="00D20A4E" w:rsidRDefault="00DF09E7" w:rsidP="00B522A7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DF09E7" w:rsidRPr="00D20A4E" w:rsidRDefault="00B522A7" w:rsidP="00B522A7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DF09E7" w:rsidRPr="00D20A4E" w:rsidRDefault="0078536E" w:rsidP="0078536E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DF09E7" w:rsidRDefault="00DF09E7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320E2C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Реализация</w:t>
      </w:r>
      <w:r w:rsidRPr="00E479C6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  <w:r w:rsidR="00320E2C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78536E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</w:pP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78536E"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  <w:t>включающих:</w:t>
      </w:r>
    </w:p>
    <w:p w:rsidR="00E479C6" w:rsidRPr="0078536E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интереса к будущей профессии;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оценку собственного продвижения, личностного развития;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78536E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высокопрофессиональной трудовой активности;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исследовательской и проектной работе;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конструктивное взаимодействие в учебном коллективе;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E479C6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- формирование г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ражда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н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ской позиции; участие в волонтерском движении;  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мировоззренческих установок на готовность молодых людей к работе  на благо Отечества;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E479C6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E479C6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479C6">
        <w:rPr>
          <w:rFonts w:ascii="Times New Roman" w:eastAsia="Times New Roman" w:hAnsi="Times New Roman" w:cs="Times New Roman"/>
          <w:color w:val="auto"/>
          <w:spacing w:val="40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для обсуждения.</w:t>
      </w:r>
    </w:p>
    <w:p w:rsidR="00E479C6" w:rsidRPr="00E479C6" w:rsidRDefault="00E479C6" w:rsidP="00E479C6">
      <w:pPr>
        <w:widowControl w:val="0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1.5. Использование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интерактивных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форм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проведения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</w:p>
    <w:p w:rsidR="00E479C6" w:rsidRPr="00E479C6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На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занятиях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по</w:t>
      </w:r>
      <w:r w:rsidR="0078536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учебному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предмету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используются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следующие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активные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10"/>
          <w:lang w:eastAsia="ar-SA" w:bidi="ar-SA"/>
        </w:rPr>
        <w:t xml:space="preserve">и 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интерактивные формы проведения занятий:</w:t>
      </w:r>
    </w:p>
    <w:p w:rsidR="00E479C6" w:rsidRPr="00E479C6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– круглый</w:t>
      </w:r>
      <w:r w:rsidRPr="00E479C6">
        <w:rPr>
          <w:rFonts w:ascii="Times New Roman" w:eastAsia="Times New Roman" w:hAnsi="Times New Roman" w:cs="Times New Roman"/>
          <w:color w:val="auto"/>
          <w:spacing w:val="-15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стол;</w:t>
      </w:r>
    </w:p>
    <w:p w:rsidR="00E479C6" w:rsidRPr="00E479C6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 xml:space="preserve">- 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дискуссии;</w:t>
      </w:r>
    </w:p>
    <w:p w:rsidR="00E479C6" w:rsidRPr="00E479C6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>
        <w:rPr>
          <w:rFonts w:ascii="Times New Roman" w:eastAsiaTheme="minorEastAsia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групповая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6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или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3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в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4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парах;</w:t>
      </w:r>
    </w:p>
    <w:p w:rsidR="00E479C6" w:rsidRPr="00E479C6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</w:p>
    <w:p w:rsidR="00E479C6" w:rsidRPr="00E479C6" w:rsidRDefault="00E479C6" w:rsidP="00E479C6">
      <w:pPr>
        <w:widowControl w:val="0"/>
        <w:numPr>
          <w:ilvl w:val="1"/>
          <w:numId w:val="63"/>
        </w:numPr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. Практическая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подготовка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E479C6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</w:p>
    <w:p w:rsidR="00E479C6" w:rsidRPr="003047BB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3047BB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1.7  Количество часов на освоении программы</w:t>
      </w:r>
    </w:p>
    <w:p w:rsidR="00E479C6" w:rsidRPr="003047BB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Максимальная учебная нагрузка обучающегося </w:t>
      </w:r>
      <w:r w:rsidR="003047BB"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_80</w:t>
      </w:r>
      <w:r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 xml:space="preserve"> </w:t>
      </w: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</w:t>
      </w:r>
      <w:r w:rsidR="003047BB">
        <w:rPr>
          <w:rFonts w:ascii="Times New Roman" w:eastAsia="Times New Roman" w:hAnsi="Times New Roman" w:cs="Times New Roman"/>
          <w:color w:val="auto"/>
          <w:lang w:eastAsia="ru-RU" w:bidi="ar-SA"/>
        </w:rPr>
        <w:t>ов</w:t>
      </w: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>, в том числе: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- обязательная аудиторная учебная нагрузка  обучающегося </w:t>
      </w:r>
      <w:r w:rsidR="003047BB"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_80</w:t>
      </w:r>
      <w:r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</w:t>
      </w:r>
      <w:r w:rsid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часов</w:t>
      </w: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>;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47BB"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</w:t>
      </w:r>
      <w:r w:rsidR="00320E2C" w:rsidRPr="003047BB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3047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</w:p>
    <w:p w:rsidR="00E479C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-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3047BB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3047BB" w:rsidP="00E479C6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7F1540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3047BB">
        <w:rPr>
          <w:rFonts w:ascii="Times New Roman" w:hAnsi="Times New Roman" w:cs="Times New Roman"/>
          <w:b/>
          <w:color w:val="000000"/>
        </w:rPr>
        <w:t>2.2. Тематический план и содержание учебной дисциплины «А</w:t>
      </w:r>
      <w:r w:rsidRPr="003047BB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3047BB">
        <w:rPr>
          <w:rFonts w:ascii="Times New Roman" w:hAnsi="Times New Roman" w:cs="Times New Roman"/>
          <w:b/>
          <w:bCs/>
          <w:color w:val="auto"/>
        </w:rPr>
        <w:t>язык</w:t>
      </w:r>
      <w:r w:rsidRPr="003047BB">
        <w:rPr>
          <w:rFonts w:ascii="Times New Roman" w:hAnsi="Times New Roman" w:cs="Times New Roman"/>
          <w:b/>
          <w:color w:val="auto"/>
        </w:rPr>
        <w:t>»</w:t>
      </w:r>
      <w:r w:rsidRPr="007F1540">
        <w:rPr>
          <w:rFonts w:ascii="Times New Roman" w:hAnsi="Times New Roman" w:cs="Times New Roman"/>
          <w:b/>
          <w:color w:val="auto"/>
        </w:rPr>
        <w:t xml:space="preserve"> </w:t>
      </w:r>
      <w:r w:rsidR="00E44CA0" w:rsidRPr="007F1540">
        <w:rPr>
          <w:rFonts w:ascii="Times New Roman" w:hAnsi="Times New Roman" w:cs="Times New Roman"/>
          <w:b/>
          <w:color w:val="auto"/>
        </w:rPr>
        <w:t xml:space="preserve"> </w:t>
      </w:r>
    </w:p>
    <w:p w:rsidR="00FF6578" w:rsidRPr="00EA5A15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4" w:name="bookmark25"/>
      <w:r w:rsidRPr="00EA5A1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05698B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(teacher, cook, businessman, etc)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7B01CA" w:rsidRDefault="007B01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7B4A5D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(city centre, church, square, etc.);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(Can/may I help you?,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:rsidR="00FF6578" w:rsidRPr="005B524A" w:rsidRDefault="00FF6578" w:rsidP="00FF6578">
            <w:pPr>
              <w:pStyle w:val="afb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7B01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7B01CA" w:rsidRPr="007B01CA" w:rsidRDefault="007B01CA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1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Pr="007B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современного города и села.</w:t>
            </w:r>
          </w:p>
          <w:p w:rsidR="00FF6578" w:rsidRPr="005B524A" w:rsidRDefault="007B01CA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Default="00FF657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7B01CA" w:rsidRDefault="007B01CA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7B01CA" w:rsidRPr="005B524A" w:rsidRDefault="007B01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(trousers, a sweater, a blouse, a tie, a skirt, etc)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(neck, back, arm, shoulder, etc);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(sights, Tower Bridge, Big Ben, Tower, etc)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than, 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president,Judicial, commander-in- chief,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(the Kremlin, the Red Square, Saint Petersburg, etc)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2B12B0">
        <w:trPr>
          <w:trHeight w:hRule="exact" w:val="95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D01E2D">
            <w:pPr>
              <w:pStyle w:val="afb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2                 2                        2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3047BB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.пределяется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="00D01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ОУП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(на англ.яз.)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</w:t>
      </w:r>
      <w:r w:rsidR="00D01E2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освоение учебной дисциплины ОУП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73D3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3D3">
        <w:rPr>
          <w:rFonts w:ascii="Times New Roman" w:hAnsi="Times New Roman" w:cs="Times New Roman"/>
          <w:bCs/>
          <w:sz w:val="28"/>
          <w:szCs w:val="28"/>
        </w:rPr>
        <w:t xml:space="preserve">1. Безрукова Н.Н. Основы устного перевода (английский язык) [Электронный ресурс]: учебное пособие/ Безрукова Н.Н., Заюкова Е.В.— Электрон. текстовые данные.— Барнаул: Алтайский государственный педагогический университет, 2021.— 122 c.— Режим доступа: </w:t>
      </w:r>
      <w:hyperlink r:id="rId12" w:history="1">
        <w:r w:rsidRPr="00B473D3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http://www.iprbookshop.ru/108869.html</w:t>
        </w:r>
      </w:hyperlink>
      <w:r w:rsidRPr="00B473D3">
        <w:rPr>
          <w:rFonts w:ascii="Times New Roman" w:hAnsi="Times New Roman" w:cs="Times New Roman"/>
          <w:bCs/>
          <w:sz w:val="28"/>
          <w:szCs w:val="28"/>
        </w:rPr>
        <w:t xml:space="preserve"> — ЭБС «IPRbooks»</w:t>
      </w: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3D3">
        <w:rPr>
          <w:rFonts w:ascii="Times New Roman" w:hAnsi="Times New Roman" w:cs="Times New Roman"/>
          <w:bCs/>
          <w:sz w:val="28"/>
          <w:szCs w:val="28"/>
        </w:rPr>
        <w:t xml:space="preserve">2.  Ещеркина Л.В. Английский язык для всех направлений подготовки [Электронный ресурс]: практикум/ Ещеркина Л.В., Казаченок Ю.В., Мальцев И.В.— Электрон. текстовые данные.— Челябинск: Южно-Уральский технологический университет, 2020.— 65 c.— Режим доступа: </w:t>
      </w:r>
      <w:hyperlink r:id="rId13" w:history="1">
        <w:r w:rsidRPr="00B473D3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http://www.iprbookshop.ru/109146.html</w:t>
        </w:r>
      </w:hyperlink>
      <w:r w:rsidRPr="00B473D3">
        <w:rPr>
          <w:rFonts w:ascii="Times New Roman" w:hAnsi="Times New Roman" w:cs="Times New Roman"/>
          <w:bCs/>
          <w:sz w:val="28"/>
          <w:szCs w:val="28"/>
        </w:rPr>
        <w:t xml:space="preserve"> — ЭБС «IPRbooks»</w:t>
      </w: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3D3">
        <w:rPr>
          <w:rFonts w:ascii="Times New Roman" w:hAnsi="Times New Roman" w:cs="Times New Roman"/>
          <w:bCs/>
          <w:sz w:val="28"/>
          <w:szCs w:val="28"/>
        </w:rPr>
        <w:t xml:space="preserve">3. Кашпарова, В. С. Английский язык : учебное пособие / В. С. Кашпарова, В. Ю. Синицын. — 3-е изд. — Москва, Саратов : Интернет-Университет Информационных Технологий (ИНТУИТ), Ай Пи Ар Медиа, 2020. — 118 c. — ISBN 978-5-4497-0302-6. — Текст : электронный // Цифровой образовательный ресурс IPR SMART : [сайт]. — URL: </w:t>
      </w:r>
      <w:hyperlink r:id="rId14" w:history="1">
        <w:r w:rsidRPr="00B473D3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https://www.iprbookshop.ru/89418.html</w:t>
        </w:r>
      </w:hyperlink>
      <w:r w:rsidRPr="00B473D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73D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3D3">
        <w:rPr>
          <w:rFonts w:ascii="Times New Roman" w:hAnsi="Times New Roman" w:cs="Times New Roman"/>
          <w:bCs/>
          <w:sz w:val="28"/>
          <w:szCs w:val="28"/>
        </w:rPr>
        <w:t xml:space="preserve">1. Нестеренко В.Г. Английский язык для гуманитарных направлений подготовки [Электронный ресурс]: учебное пособие/ Нестеренко В.Г.— Электрон. текстовые данные.— Саратов: Вузовское образование, 2021.— 81 c.— Режим доступа: </w:t>
      </w:r>
      <w:hyperlink r:id="rId15" w:history="1">
        <w:r w:rsidRPr="00B473D3">
          <w:rPr>
            <w:rStyle w:val="af4"/>
            <w:rFonts w:ascii="Times New Roman" w:hAnsi="Times New Roman" w:cs="Times New Roman"/>
            <w:bCs/>
            <w:sz w:val="28"/>
            <w:szCs w:val="28"/>
          </w:rPr>
          <w:t>http://www.iprbookshop.ru/107932.html</w:t>
        </w:r>
      </w:hyperlink>
      <w:r w:rsidRPr="00B473D3">
        <w:rPr>
          <w:rFonts w:ascii="Times New Roman" w:hAnsi="Times New Roman" w:cs="Times New Roman"/>
          <w:bCs/>
          <w:sz w:val="28"/>
          <w:szCs w:val="28"/>
        </w:rPr>
        <w:t xml:space="preserve"> — ЭБС «IPRbooks»</w:t>
      </w:r>
    </w:p>
    <w:p w:rsidR="00B473D3" w:rsidRPr="00B473D3" w:rsidRDefault="00B473D3" w:rsidP="00B473D3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3D3">
        <w:rPr>
          <w:rFonts w:ascii="Times New Roman" w:hAnsi="Times New Roman" w:cs="Times New Roman"/>
          <w:bCs/>
          <w:sz w:val="28"/>
          <w:szCs w:val="28"/>
        </w:rPr>
        <w:t xml:space="preserve">2. Соловей, Е. И. Практический курс английского языка : учебное пособие для СПО / Е. И. Соловей. — Саратов : Профобразование, 2020. — 139 c. — ISBN 978-5-4488-0648-3. — Текст : электронный // Цифровой образовательный ресурс IPR SMART : [сайт]. — URL: </w:t>
      </w:r>
      <w:hyperlink r:id="rId16" w:history="1">
        <w:r w:rsidRPr="00B473D3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https://www.iprbookshop.ru/92144.html</w:t>
        </w:r>
      </w:hyperlink>
    </w:p>
    <w:p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304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304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. КОНТРОЛЬ И ОЦЕНКА РЕЗУЛЬТАТОВ ОСВОЕНИЯ УЧЕБНОЙ ДИСЦИПЛИНЫ</w:t>
      </w:r>
      <w:r w:rsidRPr="00076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</w:t>
      </w:r>
    </w:p>
    <w:p w:rsidR="007851A5" w:rsidRPr="000760D0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D20A4E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D20A4E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D20A4E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D20A4E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D20A4E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30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D20A4E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D20A4E" w:rsidTr="0071205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D20A4E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D20A4E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D20A4E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D20A4E" w:rsidRDefault="00DE4750" w:rsidP="00E479C6">
            <w:pPr>
              <w:pStyle w:val="a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D20A4E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D20A4E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D20A4E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D20A4E" w:rsidTr="00771864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D20A4E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D20A4E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D20A4E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D20A4E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D20A4E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D20A4E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D20A4E" w:rsidRDefault="00DE4750" w:rsidP="00E479C6">
            <w:pPr>
              <w:pStyle w:val="a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D20A4E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DE4750" w:rsidRPr="00D20A4E" w:rsidTr="00B900C0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pStyle w:val="afb"/>
              <w:spacing w:line="240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ПК</w:t>
            </w:r>
            <w:r w:rsidRPr="00D20A4E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D20A4E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rPr>
                <w:rFonts w:ascii="Times New Roman" w:hAnsi="Times New Roman" w:cs="Times New Roman"/>
              </w:rPr>
            </w:pPr>
          </w:p>
        </w:tc>
      </w:tr>
    </w:tbl>
    <w:p w:rsidR="00DE4750" w:rsidRPr="00D20A4E" w:rsidRDefault="00DE4750" w:rsidP="00DE4750">
      <w:pPr>
        <w:rPr>
          <w:rFonts w:ascii="Times New Roman" w:hAnsi="Times New Roman" w:cs="Times New Roman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D20A4E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диалогическая </w:t>
            </w:r>
          </w:p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технику артикулирования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 w:rsidSect="006F2A5A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1A6" w:rsidRDefault="00F201A6">
      <w:pPr>
        <w:rPr>
          <w:rFonts w:hint="eastAsia"/>
        </w:rPr>
      </w:pPr>
      <w:r>
        <w:separator/>
      </w:r>
    </w:p>
  </w:endnote>
  <w:endnote w:type="continuationSeparator" w:id="0">
    <w:p w:rsidR="00F201A6" w:rsidRDefault="00F201A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A6" w:rsidRDefault="007B4A5D">
    <w:pPr>
      <w:spacing w:line="1" w:lineRule="exact"/>
      <w:rPr>
        <w:rFonts w:hint="eastAsia"/>
      </w:rPr>
    </w:pPr>
    <w:r>
      <w:rPr>
        <w:rFonts w:hint="eastAsia"/>
        <w:noProof/>
        <w:lang w:eastAsia="ru-RU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2050" type="#_x0000_t202" style="position:absolute;margin-left:773.9pt;margin-top:537.8pt;width:9.85pt;height:7.2pt;z-index:-25165721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<v:textbox style="mso-fit-shape-to-text:t" inset="0,0,0,0">
            <w:txbxContent>
              <w:p w:rsidR="00F201A6" w:rsidRDefault="00F201A6">
                <w:pPr>
                  <w:pStyle w:val="24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7B4A5D" w:rsidRPr="007B4A5D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17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A6" w:rsidRDefault="00F201A6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A6" w:rsidRDefault="007B4A5D">
    <w:pPr>
      <w:spacing w:line="1" w:lineRule="exact"/>
      <w:rPr>
        <w:rFonts w:hint="eastAsia"/>
      </w:rPr>
    </w:pPr>
    <w:r>
      <w:rPr>
        <w:rFonts w:hint="eastAsia"/>
        <w:noProof/>
        <w:lang w:eastAsia="ru-RU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773.9pt;margin-top:537.8pt;width:9.85pt;height:7.2pt;z-index:-25165312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<v:textbox style="mso-fit-shape-to-text:t" inset="0,0,0,0">
            <w:txbxContent>
              <w:p w:rsidR="00F201A6" w:rsidRDefault="00F201A6">
                <w:pPr>
                  <w:pStyle w:val="24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7B4A5D" w:rsidRPr="007B4A5D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18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A6" w:rsidRDefault="00F201A6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7B4A5D">
      <w:rPr>
        <w:rFonts w:hint="eastAsia"/>
        <w:noProof/>
      </w:rPr>
      <w:t>37</w:t>
    </w:r>
    <w:r>
      <w:rPr>
        <w:noProof/>
      </w:rPr>
      <w:fldChar w:fldCharType="end"/>
    </w:r>
  </w:p>
  <w:p w:rsidR="00F201A6" w:rsidRDefault="00F201A6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1A6" w:rsidRDefault="00F201A6">
      <w:pPr>
        <w:rPr>
          <w:rFonts w:hint="eastAsia"/>
        </w:rPr>
      </w:pPr>
      <w:r>
        <w:separator/>
      </w:r>
    </w:p>
  </w:footnote>
  <w:footnote w:type="continuationSeparator" w:id="0">
    <w:p w:rsidR="00F201A6" w:rsidRDefault="00F201A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1A5"/>
    <w:rsid w:val="0005698B"/>
    <w:rsid w:val="000760D0"/>
    <w:rsid w:val="001072B4"/>
    <w:rsid w:val="00221046"/>
    <w:rsid w:val="00223F2F"/>
    <w:rsid w:val="00240138"/>
    <w:rsid w:val="00261718"/>
    <w:rsid w:val="00272E12"/>
    <w:rsid w:val="002B12B0"/>
    <w:rsid w:val="002B5987"/>
    <w:rsid w:val="002F54E3"/>
    <w:rsid w:val="003047BB"/>
    <w:rsid w:val="003062DB"/>
    <w:rsid w:val="00320059"/>
    <w:rsid w:val="00320E2C"/>
    <w:rsid w:val="00416554"/>
    <w:rsid w:val="00425660"/>
    <w:rsid w:val="00436938"/>
    <w:rsid w:val="00476C23"/>
    <w:rsid w:val="004B0EFA"/>
    <w:rsid w:val="004C61D5"/>
    <w:rsid w:val="004C6E31"/>
    <w:rsid w:val="0053743E"/>
    <w:rsid w:val="005B524A"/>
    <w:rsid w:val="005B6A30"/>
    <w:rsid w:val="006E2C8D"/>
    <w:rsid w:val="006F2A5A"/>
    <w:rsid w:val="00712059"/>
    <w:rsid w:val="00747D73"/>
    <w:rsid w:val="00771864"/>
    <w:rsid w:val="007851A5"/>
    <w:rsid w:val="0078536E"/>
    <w:rsid w:val="007B01CA"/>
    <w:rsid w:val="007B3B28"/>
    <w:rsid w:val="007B4A5D"/>
    <w:rsid w:val="007F1540"/>
    <w:rsid w:val="0080700F"/>
    <w:rsid w:val="008210A5"/>
    <w:rsid w:val="00901769"/>
    <w:rsid w:val="0098229F"/>
    <w:rsid w:val="00990B55"/>
    <w:rsid w:val="00A0282B"/>
    <w:rsid w:val="00A12730"/>
    <w:rsid w:val="00A6317E"/>
    <w:rsid w:val="00A80F96"/>
    <w:rsid w:val="00AB17EC"/>
    <w:rsid w:val="00B207D0"/>
    <w:rsid w:val="00B473D3"/>
    <w:rsid w:val="00B522A7"/>
    <w:rsid w:val="00B900C0"/>
    <w:rsid w:val="00BE4744"/>
    <w:rsid w:val="00C15510"/>
    <w:rsid w:val="00C41038"/>
    <w:rsid w:val="00C470FA"/>
    <w:rsid w:val="00CE579E"/>
    <w:rsid w:val="00D01E2D"/>
    <w:rsid w:val="00D20A4E"/>
    <w:rsid w:val="00D272FC"/>
    <w:rsid w:val="00DC4808"/>
    <w:rsid w:val="00DE4750"/>
    <w:rsid w:val="00DE6CF6"/>
    <w:rsid w:val="00DF09E7"/>
    <w:rsid w:val="00DF3DD2"/>
    <w:rsid w:val="00E44CA0"/>
    <w:rsid w:val="00E475BA"/>
    <w:rsid w:val="00E479C6"/>
    <w:rsid w:val="00E73D36"/>
    <w:rsid w:val="00E83733"/>
    <w:rsid w:val="00EA234E"/>
    <w:rsid w:val="00EA5A15"/>
    <w:rsid w:val="00F201A6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9B2E88AF-D9F6-4839-985B-D7762522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sid w:val="006F2A5A"/>
    <w:rPr>
      <w:rFonts w:cs="Symbol"/>
      <w:sz w:val="24"/>
    </w:rPr>
  </w:style>
  <w:style w:type="character" w:customStyle="1" w:styleId="ListLabel853">
    <w:name w:val="ListLabel 853"/>
    <w:qFormat/>
    <w:rsid w:val="006F2A5A"/>
    <w:rPr>
      <w:rFonts w:cs="Symbol"/>
    </w:rPr>
  </w:style>
  <w:style w:type="character" w:customStyle="1" w:styleId="ListLabel854">
    <w:name w:val="ListLabel 854"/>
    <w:qFormat/>
    <w:rsid w:val="006F2A5A"/>
    <w:rPr>
      <w:rFonts w:cs="Symbol"/>
    </w:rPr>
  </w:style>
  <w:style w:type="character" w:customStyle="1" w:styleId="ListLabel855">
    <w:name w:val="ListLabel 855"/>
    <w:qFormat/>
    <w:rsid w:val="006F2A5A"/>
    <w:rPr>
      <w:rFonts w:cs="Symbol"/>
    </w:rPr>
  </w:style>
  <w:style w:type="character" w:customStyle="1" w:styleId="ListLabel856">
    <w:name w:val="ListLabel 856"/>
    <w:qFormat/>
    <w:rsid w:val="006F2A5A"/>
    <w:rPr>
      <w:rFonts w:cs="Symbol"/>
    </w:rPr>
  </w:style>
  <w:style w:type="character" w:customStyle="1" w:styleId="ListLabel857">
    <w:name w:val="ListLabel 857"/>
    <w:qFormat/>
    <w:rsid w:val="006F2A5A"/>
    <w:rPr>
      <w:rFonts w:cs="Symbol"/>
    </w:rPr>
  </w:style>
  <w:style w:type="character" w:customStyle="1" w:styleId="ListLabel858">
    <w:name w:val="ListLabel 858"/>
    <w:qFormat/>
    <w:rsid w:val="006F2A5A"/>
    <w:rPr>
      <w:rFonts w:cs="Symbol"/>
    </w:rPr>
  </w:style>
  <w:style w:type="character" w:customStyle="1" w:styleId="ListLabel859">
    <w:name w:val="ListLabel 859"/>
    <w:qFormat/>
    <w:rsid w:val="006F2A5A"/>
    <w:rPr>
      <w:rFonts w:cs="Symbol"/>
    </w:rPr>
  </w:style>
  <w:style w:type="character" w:customStyle="1" w:styleId="ListLabel860">
    <w:name w:val="ListLabel 860"/>
    <w:qFormat/>
    <w:rsid w:val="006F2A5A"/>
    <w:rPr>
      <w:rFonts w:cs="Symbol"/>
    </w:rPr>
  </w:style>
  <w:style w:type="character" w:customStyle="1" w:styleId="ListLabel861">
    <w:name w:val="ListLabel 861"/>
    <w:qFormat/>
    <w:rsid w:val="006F2A5A"/>
    <w:rPr>
      <w:b/>
    </w:rPr>
  </w:style>
  <w:style w:type="character" w:customStyle="1" w:styleId="ListLabel862">
    <w:name w:val="ListLabel 862"/>
    <w:qFormat/>
    <w:rsid w:val="006F2A5A"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sid w:val="006F2A5A"/>
    <w:rPr>
      <w:b/>
    </w:rPr>
  </w:style>
  <w:style w:type="character" w:customStyle="1" w:styleId="ListLabel864">
    <w:name w:val="ListLabel 864"/>
    <w:qFormat/>
    <w:rsid w:val="006F2A5A"/>
    <w:rPr>
      <w:b/>
    </w:rPr>
  </w:style>
  <w:style w:type="character" w:customStyle="1" w:styleId="ListLabel865">
    <w:name w:val="ListLabel 865"/>
    <w:qFormat/>
    <w:rsid w:val="006F2A5A"/>
    <w:rPr>
      <w:b/>
    </w:rPr>
  </w:style>
  <w:style w:type="character" w:customStyle="1" w:styleId="ListLabel866">
    <w:name w:val="ListLabel 866"/>
    <w:qFormat/>
    <w:rsid w:val="006F2A5A"/>
    <w:rPr>
      <w:b/>
    </w:rPr>
  </w:style>
  <w:style w:type="character" w:customStyle="1" w:styleId="ListLabel867">
    <w:name w:val="ListLabel 867"/>
    <w:qFormat/>
    <w:rsid w:val="006F2A5A"/>
    <w:rPr>
      <w:b/>
    </w:rPr>
  </w:style>
  <w:style w:type="character" w:customStyle="1" w:styleId="ListLabel868">
    <w:name w:val="ListLabel 868"/>
    <w:qFormat/>
    <w:rsid w:val="006F2A5A"/>
    <w:rPr>
      <w:b/>
    </w:rPr>
  </w:style>
  <w:style w:type="character" w:customStyle="1" w:styleId="ListLabel869">
    <w:name w:val="ListLabel 869"/>
    <w:qFormat/>
    <w:rsid w:val="006F2A5A"/>
    <w:rPr>
      <w:b/>
    </w:rPr>
  </w:style>
  <w:style w:type="character" w:customStyle="1" w:styleId="ListLabel870">
    <w:name w:val="ListLabel 870"/>
    <w:qFormat/>
    <w:rsid w:val="006F2A5A"/>
    <w:rPr>
      <w:rFonts w:cs="OpenSymbol"/>
      <w:sz w:val="24"/>
    </w:rPr>
  </w:style>
  <w:style w:type="character" w:customStyle="1" w:styleId="ListLabel871">
    <w:name w:val="ListLabel 871"/>
    <w:qFormat/>
    <w:rsid w:val="006F2A5A"/>
    <w:rPr>
      <w:rFonts w:cs="OpenSymbol"/>
    </w:rPr>
  </w:style>
  <w:style w:type="character" w:customStyle="1" w:styleId="ListLabel872">
    <w:name w:val="ListLabel 872"/>
    <w:qFormat/>
    <w:rsid w:val="006F2A5A"/>
    <w:rPr>
      <w:rFonts w:cs="OpenSymbol"/>
    </w:rPr>
  </w:style>
  <w:style w:type="character" w:customStyle="1" w:styleId="ListLabel873">
    <w:name w:val="ListLabel 873"/>
    <w:qFormat/>
    <w:rsid w:val="006F2A5A"/>
    <w:rPr>
      <w:rFonts w:cs="OpenSymbol"/>
    </w:rPr>
  </w:style>
  <w:style w:type="character" w:customStyle="1" w:styleId="ListLabel874">
    <w:name w:val="ListLabel 874"/>
    <w:qFormat/>
    <w:rsid w:val="006F2A5A"/>
    <w:rPr>
      <w:rFonts w:cs="OpenSymbol"/>
    </w:rPr>
  </w:style>
  <w:style w:type="character" w:customStyle="1" w:styleId="ListLabel875">
    <w:name w:val="ListLabel 875"/>
    <w:qFormat/>
    <w:rsid w:val="006F2A5A"/>
    <w:rPr>
      <w:rFonts w:cs="OpenSymbol"/>
    </w:rPr>
  </w:style>
  <w:style w:type="character" w:customStyle="1" w:styleId="ListLabel876">
    <w:name w:val="ListLabel 876"/>
    <w:qFormat/>
    <w:rsid w:val="006F2A5A"/>
    <w:rPr>
      <w:rFonts w:cs="OpenSymbol"/>
    </w:rPr>
  </w:style>
  <w:style w:type="character" w:customStyle="1" w:styleId="ListLabel877">
    <w:name w:val="ListLabel 877"/>
    <w:qFormat/>
    <w:rsid w:val="006F2A5A"/>
    <w:rPr>
      <w:rFonts w:cs="OpenSymbol"/>
    </w:rPr>
  </w:style>
  <w:style w:type="character" w:customStyle="1" w:styleId="ListLabel878">
    <w:name w:val="ListLabel 878"/>
    <w:qFormat/>
    <w:rsid w:val="006F2A5A"/>
    <w:rPr>
      <w:rFonts w:cs="OpenSymbol"/>
    </w:rPr>
  </w:style>
  <w:style w:type="character" w:customStyle="1" w:styleId="ListLabel879">
    <w:name w:val="ListLabel 879"/>
    <w:qFormat/>
    <w:rsid w:val="006F2A5A"/>
    <w:rPr>
      <w:b/>
    </w:rPr>
  </w:style>
  <w:style w:type="character" w:customStyle="1" w:styleId="ListLabel880">
    <w:name w:val="ListLabel 880"/>
    <w:qFormat/>
    <w:rsid w:val="006F2A5A"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sid w:val="006F2A5A"/>
    <w:rPr>
      <w:b/>
    </w:rPr>
  </w:style>
  <w:style w:type="character" w:customStyle="1" w:styleId="ListLabel882">
    <w:name w:val="ListLabel 882"/>
    <w:qFormat/>
    <w:rsid w:val="006F2A5A"/>
    <w:rPr>
      <w:b/>
    </w:rPr>
  </w:style>
  <w:style w:type="character" w:customStyle="1" w:styleId="ListLabel883">
    <w:name w:val="ListLabel 883"/>
    <w:qFormat/>
    <w:rsid w:val="006F2A5A"/>
    <w:rPr>
      <w:b/>
    </w:rPr>
  </w:style>
  <w:style w:type="character" w:customStyle="1" w:styleId="ListLabel884">
    <w:name w:val="ListLabel 884"/>
    <w:qFormat/>
    <w:rsid w:val="006F2A5A"/>
    <w:rPr>
      <w:b/>
    </w:rPr>
  </w:style>
  <w:style w:type="character" w:customStyle="1" w:styleId="ListLabel885">
    <w:name w:val="ListLabel 885"/>
    <w:qFormat/>
    <w:rsid w:val="006F2A5A"/>
    <w:rPr>
      <w:b/>
    </w:rPr>
  </w:style>
  <w:style w:type="character" w:customStyle="1" w:styleId="ListLabel886">
    <w:name w:val="ListLabel 886"/>
    <w:qFormat/>
    <w:rsid w:val="006F2A5A"/>
    <w:rPr>
      <w:b/>
    </w:rPr>
  </w:style>
  <w:style w:type="character" w:customStyle="1" w:styleId="ListLabel887">
    <w:name w:val="ListLabel 887"/>
    <w:qFormat/>
    <w:rsid w:val="006F2A5A"/>
    <w:rPr>
      <w:b/>
    </w:rPr>
  </w:style>
  <w:style w:type="character" w:customStyle="1" w:styleId="ListLabel888">
    <w:name w:val="ListLabel 888"/>
    <w:qFormat/>
    <w:rsid w:val="006F2A5A"/>
    <w:rPr>
      <w:rFonts w:cs="Symbol"/>
      <w:sz w:val="26"/>
    </w:rPr>
  </w:style>
  <w:style w:type="character" w:customStyle="1" w:styleId="ListLabel889">
    <w:name w:val="ListLabel 889"/>
    <w:qFormat/>
    <w:rsid w:val="006F2A5A"/>
    <w:rPr>
      <w:rFonts w:cs="Symbol"/>
    </w:rPr>
  </w:style>
  <w:style w:type="character" w:customStyle="1" w:styleId="ListLabel890">
    <w:name w:val="ListLabel 890"/>
    <w:qFormat/>
    <w:rsid w:val="006F2A5A"/>
    <w:rPr>
      <w:rFonts w:cs="Symbol"/>
    </w:rPr>
  </w:style>
  <w:style w:type="character" w:customStyle="1" w:styleId="ListLabel891">
    <w:name w:val="ListLabel 891"/>
    <w:qFormat/>
    <w:rsid w:val="006F2A5A"/>
    <w:rPr>
      <w:rFonts w:cs="Symbol"/>
    </w:rPr>
  </w:style>
  <w:style w:type="character" w:customStyle="1" w:styleId="ListLabel892">
    <w:name w:val="ListLabel 892"/>
    <w:qFormat/>
    <w:rsid w:val="006F2A5A"/>
    <w:rPr>
      <w:rFonts w:cs="Symbol"/>
    </w:rPr>
  </w:style>
  <w:style w:type="character" w:customStyle="1" w:styleId="ListLabel893">
    <w:name w:val="ListLabel 893"/>
    <w:qFormat/>
    <w:rsid w:val="006F2A5A"/>
    <w:rPr>
      <w:rFonts w:cs="Symbol"/>
    </w:rPr>
  </w:style>
  <w:style w:type="character" w:customStyle="1" w:styleId="ListLabel894">
    <w:name w:val="ListLabel 894"/>
    <w:qFormat/>
    <w:rsid w:val="006F2A5A"/>
    <w:rPr>
      <w:rFonts w:cs="Symbol"/>
    </w:rPr>
  </w:style>
  <w:style w:type="character" w:customStyle="1" w:styleId="ListLabel895">
    <w:name w:val="ListLabel 895"/>
    <w:qFormat/>
    <w:rsid w:val="006F2A5A"/>
    <w:rPr>
      <w:rFonts w:cs="Symbol"/>
    </w:rPr>
  </w:style>
  <w:style w:type="character" w:customStyle="1" w:styleId="ListLabel896">
    <w:name w:val="ListLabel 896"/>
    <w:qFormat/>
    <w:rsid w:val="006F2A5A"/>
    <w:rPr>
      <w:rFonts w:cs="Symbol"/>
    </w:rPr>
  </w:style>
  <w:style w:type="character" w:customStyle="1" w:styleId="ListLabel897">
    <w:name w:val="ListLabel 897"/>
    <w:qFormat/>
    <w:rsid w:val="006F2A5A"/>
    <w:rPr>
      <w:rFonts w:cs="OpenSymbol"/>
      <w:sz w:val="26"/>
    </w:rPr>
  </w:style>
  <w:style w:type="character" w:customStyle="1" w:styleId="ListLabel898">
    <w:name w:val="ListLabel 898"/>
    <w:qFormat/>
    <w:rsid w:val="006F2A5A"/>
    <w:rPr>
      <w:rFonts w:cs="OpenSymbol"/>
    </w:rPr>
  </w:style>
  <w:style w:type="character" w:customStyle="1" w:styleId="ListLabel899">
    <w:name w:val="ListLabel 899"/>
    <w:qFormat/>
    <w:rsid w:val="006F2A5A"/>
    <w:rPr>
      <w:rFonts w:cs="OpenSymbol"/>
    </w:rPr>
  </w:style>
  <w:style w:type="character" w:customStyle="1" w:styleId="ListLabel900">
    <w:name w:val="ListLabel 900"/>
    <w:qFormat/>
    <w:rsid w:val="006F2A5A"/>
    <w:rPr>
      <w:rFonts w:cs="OpenSymbol"/>
    </w:rPr>
  </w:style>
  <w:style w:type="character" w:customStyle="1" w:styleId="ListLabel901">
    <w:name w:val="ListLabel 901"/>
    <w:qFormat/>
    <w:rsid w:val="006F2A5A"/>
    <w:rPr>
      <w:rFonts w:cs="OpenSymbol"/>
    </w:rPr>
  </w:style>
  <w:style w:type="character" w:customStyle="1" w:styleId="ListLabel902">
    <w:name w:val="ListLabel 902"/>
    <w:qFormat/>
    <w:rsid w:val="006F2A5A"/>
    <w:rPr>
      <w:rFonts w:cs="OpenSymbol"/>
    </w:rPr>
  </w:style>
  <w:style w:type="character" w:customStyle="1" w:styleId="ListLabel903">
    <w:name w:val="ListLabel 903"/>
    <w:qFormat/>
    <w:rsid w:val="006F2A5A"/>
    <w:rPr>
      <w:rFonts w:cs="OpenSymbol"/>
    </w:rPr>
  </w:style>
  <w:style w:type="character" w:customStyle="1" w:styleId="ListLabel904">
    <w:name w:val="ListLabel 904"/>
    <w:qFormat/>
    <w:rsid w:val="006F2A5A"/>
    <w:rPr>
      <w:rFonts w:cs="OpenSymbol"/>
    </w:rPr>
  </w:style>
  <w:style w:type="character" w:customStyle="1" w:styleId="ListLabel905">
    <w:name w:val="ListLabel 905"/>
    <w:qFormat/>
    <w:rsid w:val="006F2A5A"/>
    <w:rPr>
      <w:rFonts w:cs="OpenSymbol"/>
    </w:rPr>
  </w:style>
  <w:style w:type="character" w:customStyle="1" w:styleId="ListLabel906">
    <w:name w:val="ListLabel 906"/>
    <w:qFormat/>
    <w:rsid w:val="006F2A5A"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rsid w:val="006F2A5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109146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8869.html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92144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107932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94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AFE86507-EBF4-4125-A96E-6F5455AC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37</Pages>
  <Words>7960</Words>
  <Characters>45373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38</cp:revision>
  <dcterms:created xsi:type="dcterms:W3CDTF">2023-06-07T14:08:00Z</dcterms:created>
  <dcterms:modified xsi:type="dcterms:W3CDTF">2024-06-03T10:58:00Z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